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F10" w:rsidRPr="00066F10" w:rsidRDefault="00BA42DF" w:rsidP="00066F10">
      <w:pPr>
        <w:rPr>
          <w:rFonts w:ascii="Georgia" w:hAnsi="Georgia"/>
          <w:bCs/>
          <w:sz w:val="28"/>
          <w:szCs w:val="28"/>
        </w:rPr>
      </w:pPr>
      <w:r>
        <w:rPr>
          <w:rFonts w:ascii="Georgia" w:hAnsi="Georgia"/>
          <w:bCs/>
          <w:sz w:val="28"/>
          <w:szCs w:val="28"/>
        </w:rPr>
        <w:t xml:space="preserve">Epiphany 3 25 1 </w:t>
      </w:r>
      <w:proofErr w:type="spellStart"/>
      <w:r>
        <w:rPr>
          <w:rFonts w:ascii="Georgia" w:hAnsi="Georgia"/>
          <w:bCs/>
          <w:sz w:val="28"/>
          <w:szCs w:val="28"/>
        </w:rPr>
        <w:t>Cor</w:t>
      </w:r>
      <w:proofErr w:type="spellEnd"/>
      <w:r>
        <w:rPr>
          <w:rFonts w:ascii="Georgia" w:hAnsi="Georgia"/>
          <w:bCs/>
          <w:sz w:val="28"/>
          <w:szCs w:val="28"/>
        </w:rPr>
        <w:t xml:space="preserve"> 12 God Designed Body</w:t>
      </w:r>
      <w:r w:rsidR="00066F10" w:rsidRPr="00066F10">
        <w:rPr>
          <w:rFonts w:ascii="Georgia" w:hAnsi="Georgia"/>
          <w:bCs/>
          <w:sz w:val="28"/>
          <w:szCs w:val="28"/>
        </w:rPr>
        <w:tab/>
      </w:r>
      <w:r w:rsidR="00066F10" w:rsidRPr="00066F10">
        <w:rPr>
          <w:rFonts w:ascii="Georgia" w:hAnsi="Georgia"/>
          <w:bCs/>
          <w:sz w:val="28"/>
          <w:szCs w:val="28"/>
        </w:rPr>
        <w:tab/>
      </w:r>
      <w:r w:rsidR="00066F10" w:rsidRPr="00066F10">
        <w:rPr>
          <w:rFonts w:ascii="Georgia" w:hAnsi="Georgia"/>
          <w:bCs/>
          <w:sz w:val="28"/>
          <w:szCs w:val="28"/>
        </w:rPr>
        <w:tab/>
      </w:r>
      <w:r w:rsidR="00066F10" w:rsidRPr="00066F10">
        <w:rPr>
          <w:rFonts w:ascii="Georgia" w:hAnsi="Georgia"/>
          <w:bCs/>
          <w:sz w:val="28"/>
          <w:szCs w:val="28"/>
        </w:rPr>
        <w:tab/>
        <w:t>CPH</w:t>
      </w:r>
    </w:p>
    <w:p w:rsidR="00066F10" w:rsidRPr="00066F10" w:rsidRDefault="00066F10" w:rsidP="00066F10">
      <w:pPr>
        <w:rPr>
          <w:rFonts w:ascii="Georgia" w:hAnsi="Georgia"/>
          <w:sz w:val="28"/>
          <w:szCs w:val="28"/>
          <w:lang w:val="en-US"/>
        </w:rPr>
      </w:pPr>
      <w:r w:rsidRPr="00066F10">
        <w:rPr>
          <w:rFonts w:ascii="Georgia" w:hAnsi="Georgia"/>
          <w:sz w:val="28"/>
          <w:szCs w:val="28"/>
          <w:lang w:val="en-US"/>
        </w:rPr>
        <w:t>Grace mercy and peace from God our Father, and the Lord Jesus Christ.  Seated</w:t>
      </w:r>
    </w:p>
    <w:p w:rsidR="00066F10" w:rsidRPr="00066F10" w:rsidRDefault="00066F10" w:rsidP="00066F10">
      <w:pPr>
        <w:rPr>
          <w:rFonts w:ascii="Georgia" w:hAnsi="Georgia"/>
          <w:sz w:val="28"/>
          <w:szCs w:val="28"/>
          <w:lang w:val="en-US"/>
        </w:rPr>
      </w:pPr>
      <w:r w:rsidRPr="00066F10">
        <w:rPr>
          <w:rFonts w:ascii="Georgia" w:hAnsi="Georgia"/>
          <w:sz w:val="28"/>
          <w:szCs w:val="28"/>
          <w:lang w:val="en-US"/>
        </w:rPr>
        <w:t xml:space="preserve">The title of the sermon today is: </w:t>
      </w:r>
      <w:r w:rsidR="0093062B">
        <w:rPr>
          <w:rFonts w:ascii="Georgia" w:hAnsi="Georgia"/>
          <w:sz w:val="28"/>
          <w:szCs w:val="28"/>
          <w:lang w:val="en-US"/>
        </w:rPr>
        <w:t>God Designed Bodies</w:t>
      </w:r>
    </w:p>
    <w:p w:rsidR="00066F10" w:rsidRPr="00066F10" w:rsidRDefault="00066F10" w:rsidP="00066F10">
      <w:pPr>
        <w:rPr>
          <w:rFonts w:ascii="Georgia" w:hAnsi="Georgia"/>
          <w:sz w:val="28"/>
          <w:szCs w:val="28"/>
          <w:lang w:val="en-AU"/>
        </w:rPr>
      </w:pPr>
      <w:r w:rsidRPr="00066F10">
        <w:rPr>
          <w:rFonts w:ascii="Georgia" w:hAnsi="Georgia"/>
          <w:sz w:val="28"/>
          <w:szCs w:val="28"/>
          <w:lang w:val="en-AU"/>
        </w:rPr>
        <w:t xml:space="preserve">The text for the sermon is </w:t>
      </w:r>
      <w:r w:rsidR="0005267F">
        <w:rPr>
          <w:rFonts w:ascii="Georgia" w:hAnsi="Georgia"/>
          <w:sz w:val="28"/>
          <w:szCs w:val="28"/>
          <w:lang w:val="en-AU"/>
        </w:rPr>
        <w:t xml:space="preserve">the epistle reading. The applicable portions are included in the sermon. </w:t>
      </w:r>
    </w:p>
    <w:p w:rsidR="0005267F" w:rsidRPr="0005267F" w:rsidRDefault="0005267F" w:rsidP="0005267F">
      <w:pPr>
        <w:rPr>
          <w:rFonts w:ascii="Georgia" w:hAnsi="Georgia"/>
          <w:sz w:val="28"/>
          <w:szCs w:val="28"/>
        </w:rPr>
      </w:pPr>
      <w:r w:rsidRPr="0005267F">
        <w:rPr>
          <w:rFonts w:ascii="Georgia" w:hAnsi="Georgia"/>
          <w:sz w:val="28"/>
          <w:szCs w:val="28"/>
        </w:rPr>
        <w:t xml:space="preserve">Perhaps you’ve seen one of those spoof maps of the Canadian political situation. The narrow corridor from Windsor to Quebec City represents only about 2.5% of Canada’s area, yet contains half of the total Canadian population. The spoof political map shows this narrow corridor occupying half the area of Canada with all the other areas occupying slim margins around this corridor marked “uncivilized territory”. </w:t>
      </w:r>
    </w:p>
    <w:p w:rsidR="0005267F" w:rsidRPr="0005267F" w:rsidRDefault="0005267F" w:rsidP="0005267F">
      <w:pPr>
        <w:rPr>
          <w:rFonts w:ascii="Georgia" w:hAnsi="Georgia"/>
          <w:sz w:val="28"/>
          <w:szCs w:val="28"/>
        </w:rPr>
      </w:pPr>
      <w:r w:rsidRPr="0005267F">
        <w:rPr>
          <w:rFonts w:ascii="Georgia" w:hAnsi="Georgia"/>
          <w:sz w:val="28"/>
          <w:szCs w:val="28"/>
        </w:rPr>
        <w:t xml:space="preserve">Something like this is going on in the Corinthian idea of the Body of Christ. In their divisiveness, each faction thought they could redesign the church, the Body of Christ, such that their own place in it eclipsed everyone else, </w:t>
      </w:r>
    </w:p>
    <w:p w:rsidR="0005267F" w:rsidRPr="0005267F" w:rsidRDefault="0005267F" w:rsidP="0005267F">
      <w:pPr>
        <w:rPr>
          <w:rFonts w:ascii="Georgia" w:hAnsi="Georgia"/>
          <w:sz w:val="28"/>
          <w:szCs w:val="28"/>
        </w:rPr>
      </w:pPr>
      <w:r w:rsidRPr="0005267F">
        <w:rPr>
          <w:rFonts w:ascii="Georgia" w:hAnsi="Georgia"/>
          <w:sz w:val="28"/>
          <w:szCs w:val="28"/>
        </w:rPr>
        <w:t xml:space="preserve">If, instead of a map, we could draw a picture of the Corinthian Church, it would be all about a human body divided, maybe along the absurd lines of a cubist or surreal painting, or perhaps the exaggeration of a political cartoon. </w:t>
      </w:r>
      <w:r w:rsidR="007229B6">
        <w:rPr>
          <w:rFonts w:ascii="Georgia" w:hAnsi="Georgia"/>
          <w:sz w:val="28"/>
          <w:szCs w:val="28"/>
        </w:rPr>
        <w:t xml:space="preserve">Some areas of the body would occupy a disproportionate area of the body compared to reality. </w:t>
      </w:r>
      <w:r w:rsidRPr="0005267F">
        <w:rPr>
          <w:rFonts w:ascii="Georgia" w:hAnsi="Georgia"/>
          <w:sz w:val="28"/>
          <w:szCs w:val="28"/>
        </w:rPr>
        <w:t xml:space="preserve">But our Lord designed </w:t>
      </w:r>
      <w:r w:rsidRPr="007229B6">
        <w:rPr>
          <w:rFonts w:ascii="Georgia" w:hAnsi="Georgia"/>
          <w:b/>
          <w:sz w:val="28"/>
          <w:szCs w:val="28"/>
        </w:rPr>
        <w:t>his</w:t>
      </w:r>
      <w:r w:rsidRPr="0005267F">
        <w:rPr>
          <w:rFonts w:ascii="Georgia" w:hAnsi="Georgia"/>
          <w:sz w:val="28"/>
          <w:szCs w:val="28"/>
        </w:rPr>
        <w:t xml:space="preserve"> Body, the church. God knew what he was doing when he designed the body. Paul wrote his letter to the troubled Corinthian church so that, read: </w:t>
      </w:r>
    </w:p>
    <w:p w:rsidR="0005267F" w:rsidRPr="0005267F" w:rsidRDefault="0005267F" w:rsidP="0005267F">
      <w:pPr>
        <w:rPr>
          <w:rFonts w:ascii="Georgia" w:hAnsi="Georgia"/>
          <w:sz w:val="28"/>
          <w:szCs w:val="28"/>
        </w:rPr>
      </w:pPr>
      <w:r w:rsidRPr="0005267F">
        <w:rPr>
          <w:rFonts w:ascii="Georgia" w:hAnsi="Georgia"/>
          <w:b/>
          <w:sz w:val="28"/>
          <w:szCs w:val="28"/>
        </w:rPr>
        <w:t>1 Corinthians 1: 10</w:t>
      </w:r>
      <w:r w:rsidRPr="0005267F">
        <w:rPr>
          <w:rFonts w:ascii="Georgia" w:hAnsi="Georgia"/>
          <w:sz w:val="28"/>
          <w:szCs w:val="28"/>
        </w:rPr>
        <w:t xml:space="preserve">     I appeal to you, brothers, in the name of our Lord Jesus Christ, that all of you agree with one another so that there may be no divisions among you and that you may be perfectly united in mind and thought. </w:t>
      </w:r>
    </w:p>
    <w:p w:rsidR="0005267F" w:rsidRPr="0005267F" w:rsidRDefault="0005267F" w:rsidP="0005267F">
      <w:pPr>
        <w:rPr>
          <w:rFonts w:ascii="Georgia" w:hAnsi="Georgia"/>
          <w:sz w:val="28"/>
          <w:szCs w:val="28"/>
        </w:rPr>
      </w:pPr>
      <w:r w:rsidRPr="0005267F">
        <w:rPr>
          <w:rFonts w:ascii="Georgia" w:hAnsi="Georgia"/>
          <w:sz w:val="28"/>
          <w:szCs w:val="28"/>
        </w:rPr>
        <w:t>Here in our Epistle for today, he says the very same thing</w:t>
      </w:r>
      <w:r w:rsidR="00A4096C">
        <w:rPr>
          <w:rFonts w:ascii="Georgia" w:hAnsi="Georgia"/>
          <w:sz w:val="28"/>
          <w:szCs w:val="28"/>
        </w:rPr>
        <w:t>, read:</w:t>
      </w:r>
      <w:r w:rsidRPr="0005267F">
        <w:rPr>
          <w:rFonts w:ascii="Georgia" w:hAnsi="Georgia"/>
          <w:sz w:val="28"/>
          <w:szCs w:val="28"/>
        </w:rPr>
        <w:t xml:space="preserve"> </w:t>
      </w:r>
    </w:p>
    <w:p w:rsidR="0005267F" w:rsidRPr="0005267F" w:rsidRDefault="0005267F" w:rsidP="0005267F">
      <w:pPr>
        <w:rPr>
          <w:rFonts w:ascii="Georgia" w:hAnsi="Georgia"/>
          <w:sz w:val="28"/>
          <w:szCs w:val="28"/>
        </w:rPr>
      </w:pPr>
      <w:proofErr w:type="gramStart"/>
      <w:r w:rsidRPr="0005267F">
        <w:rPr>
          <w:rFonts w:ascii="Georgia" w:hAnsi="Georgia"/>
          <w:b/>
          <w:sz w:val="28"/>
          <w:szCs w:val="28"/>
        </w:rPr>
        <w:t>1 Corinthians 12: 25</w:t>
      </w:r>
      <w:r w:rsidRPr="0005267F">
        <w:rPr>
          <w:rFonts w:ascii="Georgia" w:hAnsi="Georgia"/>
          <w:sz w:val="28"/>
          <w:szCs w:val="28"/>
        </w:rPr>
        <w:t xml:space="preserve">    so that there should be no division in the body, but that its parts should have equal concern for each other.</w:t>
      </w:r>
      <w:proofErr w:type="gramEnd"/>
      <w:r w:rsidRPr="0005267F">
        <w:rPr>
          <w:rFonts w:ascii="Georgia" w:hAnsi="Georgia"/>
          <w:sz w:val="28"/>
          <w:szCs w:val="28"/>
        </w:rPr>
        <w:t xml:space="preserve"> </w:t>
      </w:r>
    </w:p>
    <w:p w:rsidR="0005267F" w:rsidRPr="0005267F" w:rsidRDefault="0005267F" w:rsidP="0005267F">
      <w:pPr>
        <w:rPr>
          <w:rFonts w:ascii="Georgia" w:hAnsi="Georgia"/>
          <w:sz w:val="28"/>
          <w:szCs w:val="28"/>
        </w:rPr>
      </w:pPr>
      <w:r w:rsidRPr="0005267F">
        <w:rPr>
          <w:rFonts w:ascii="Georgia" w:hAnsi="Georgia"/>
          <w:sz w:val="28"/>
          <w:szCs w:val="28"/>
        </w:rPr>
        <w:t>Even when Jesus as the Lamb of God was being killed for the sins of the world, his bones were not broken and his body was not divided. Do you suppose that’s a thoughtless coincidence? Again, “that there may be no division in the body.” Do you think this is important to Paul? More importantly, do you think this is important to our Lord?</w:t>
      </w:r>
    </w:p>
    <w:p w:rsidR="0005267F" w:rsidRPr="0005267F" w:rsidRDefault="0005267F" w:rsidP="0005267F">
      <w:pPr>
        <w:rPr>
          <w:rFonts w:ascii="Georgia" w:hAnsi="Georgia"/>
          <w:sz w:val="28"/>
          <w:szCs w:val="28"/>
        </w:rPr>
      </w:pPr>
      <w:r w:rsidRPr="0005267F">
        <w:rPr>
          <w:rFonts w:ascii="Georgia" w:hAnsi="Georgia"/>
          <w:sz w:val="28"/>
          <w:szCs w:val="28"/>
        </w:rPr>
        <w:t>So why should this matter to you? It matters because we’re all predisposed to see ourselves as members of that Body in one of two distorted—and therefore divided—</w:t>
      </w:r>
      <w:r w:rsidRPr="0005267F">
        <w:rPr>
          <w:rFonts w:ascii="Georgia" w:hAnsi="Georgia"/>
          <w:sz w:val="28"/>
          <w:szCs w:val="28"/>
        </w:rPr>
        <w:lastRenderedPageBreak/>
        <w:t>ways: (1) either we labor with a misplaced sense of inferiority, or (2) we labor with a misplaced sense of superiority.</w:t>
      </w:r>
    </w:p>
    <w:p w:rsidR="0005267F" w:rsidRPr="0005267F" w:rsidRDefault="0005267F" w:rsidP="0005267F">
      <w:pPr>
        <w:rPr>
          <w:rFonts w:ascii="Georgia" w:hAnsi="Georgia"/>
          <w:sz w:val="28"/>
          <w:szCs w:val="28"/>
        </w:rPr>
      </w:pPr>
      <w:r w:rsidRPr="0005267F">
        <w:rPr>
          <w:rFonts w:ascii="Georgia" w:hAnsi="Georgia"/>
          <w:sz w:val="28"/>
          <w:szCs w:val="28"/>
        </w:rPr>
        <w:t xml:space="preserve">It’s just so easy to treat with disrespect or contempt those who have an elevated view of themselves, and evidently, there were lots of such people in the church of Corinth. (I know, of course that </w:t>
      </w:r>
      <w:proofErr w:type="gramStart"/>
      <w:r w:rsidRPr="0005267F">
        <w:rPr>
          <w:rFonts w:ascii="Georgia" w:hAnsi="Georgia"/>
          <w:sz w:val="28"/>
          <w:szCs w:val="28"/>
        </w:rPr>
        <w:t>us</w:t>
      </w:r>
      <w:proofErr w:type="gramEnd"/>
      <w:r w:rsidRPr="0005267F">
        <w:rPr>
          <w:rFonts w:ascii="Georgia" w:hAnsi="Georgia"/>
          <w:sz w:val="28"/>
          <w:szCs w:val="28"/>
        </w:rPr>
        <w:t xml:space="preserve"> Lutherans have no problems like this!) If you read 1 Corinthians cover to cover, you’ll see that Paul has already been giving these people a spanking. But here in chapter 12, he </w:t>
      </w:r>
      <w:r w:rsidRPr="0005267F">
        <w:rPr>
          <w:rFonts w:ascii="Georgia" w:hAnsi="Georgia"/>
          <w:b/>
          <w:sz w:val="28"/>
          <w:szCs w:val="28"/>
        </w:rPr>
        <w:t>starts</w:t>
      </w:r>
      <w:r w:rsidRPr="0005267F">
        <w:rPr>
          <w:rFonts w:ascii="Georgia" w:hAnsi="Georgia"/>
          <w:sz w:val="28"/>
          <w:szCs w:val="28"/>
        </w:rPr>
        <w:t xml:space="preserve"> with those who are living with feelings of inferiority, read:</w:t>
      </w:r>
    </w:p>
    <w:p w:rsidR="0005267F" w:rsidRPr="0005267F" w:rsidRDefault="0005267F" w:rsidP="0005267F">
      <w:pPr>
        <w:rPr>
          <w:rFonts w:ascii="Georgia" w:hAnsi="Georgia"/>
          <w:sz w:val="28"/>
          <w:szCs w:val="28"/>
        </w:rPr>
      </w:pPr>
      <w:r w:rsidRPr="0005267F">
        <w:rPr>
          <w:rFonts w:ascii="Georgia" w:hAnsi="Georgia"/>
          <w:b/>
          <w:sz w:val="28"/>
          <w:szCs w:val="28"/>
        </w:rPr>
        <w:t>1 Corinthians 12: 15, 16</w:t>
      </w:r>
      <w:r w:rsidRPr="0005267F">
        <w:rPr>
          <w:rFonts w:ascii="Georgia" w:hAnsi="Georgia"/>
          <w:sz w:val="28"/>
          <w:szCs w:val="28"/>
        </w:rPr>
        <w:t xml:space="preserve"> (selected portions)    “Because I am not a hand, I do not belong to the body,” … or…  “Because I am not an eye, I do not belong to the body </w:t>
      </w:r>
    </w:p>
    <w:p w:rsidR="0005267F" w:rsidRPr="0005267F" w:rsidRDefault="0005267F" w:rsidP="0005267F">
      <w:pPr>
        <w:rPr>
          <w:rFonts w:ascii="Georgia" w:hAnsi="Georgia"/>
          <w:sz w:val="28"/>
          <w:szCs w:val="28"/>
        </w:rPr>
      </w:pPr>
      <w:r w:rsidRPr="0005267F">
        <w:rPr>
          <w:rFonts w:ascii="Georgia" w:hAnsi="Georgia"/>
          <w:sz w:val="28"/>
          <w:szCs w:val="28"/>
        </w:rPr>
        <w:t>It’s a brilliant maneuver on Paul’s part because it forces those with feelings of superiority to empathize with those who suffer feelings of inferiority. It gets them off their high horse without knowing that has happened. So gracious!</w:t>
      </w:r>
    </w:p>
    <w:p w:rsidR="0005267F" w:rsidRPr="0005267F" w:rsidRDefault="0005267F" w:rsidP="0005267F">
      <w:pPr>
        <w:rPr>
          <w:rFonts w:ascii="Georgia" w:hAnsi="Georgia"/>
          <w:sz w:val="28"/>
          <w:szCs w:val="28"/>
        </w:rPr>
      </w:pPr>
      <w:r w:rsidRPr="0005267F">
        <w:rPr>
          <w:rFonts w:ascii="Georgia" w:hAnsi="Georgia"/>
          <w:sz w:val="28"/>
          <w:szCs w:val="28"/>
        </w:rPr>
        <w:t>But both groups need the stinging word of God’s Law. The person who says, “Because I am not a hand, I am not a part of the body,” is accusing the Lord of bad design. It’s a full-on violation of the First Commandment. Beyond that, this person, by his ongoing groveling, is enabling the person whose head is exploding with his or her greatness to dive just that much deeper into his or her delusional parallel universe.</w:t>
      </w:r>
    </w:p>
    <w:p w:rsidR="0005267F" w:rsidRPr="0005267F" w:rsidRDefault="00A4096C" w:rsidP="0005267F">
      <w:pPr>
        <w:rPr>
          <w:rFonts w:ascii="Georgia" w:hAnsi="Georgia"/>
          <w:sz w:val="28"/>
          <w:szCs w:val="28"/>
        </w:rPr>
      </w:pPr>
      <w:r>
        <w:rPr>
          <w:rFonts w:ascii="Georgia" w:hAnsi="Georgia"/>
          <w:sz w:val="28"/>
          <w:szCs w:val="28"/>
        </w:rPr>
        <w:t>Looking back at what we see here.</w:t>
      </w:r>
      <w:r w:rsidR="0005267F" w:rsidRPr="0005267F">
        <w:rPr>
          <w:rFonts w:ascii="Georgia" w:hAnsi="Georgia"/>
          <w:sz w:val="28"/>
          <w:szCs w:val="28"/>
        </w:rPr>
        <w:t xml:space="preserve"> </w:t>
      </w:r>
      <w:r w:rsidR="00655204">
        <w:rPr>
          <w:rFonts w:ascii="Georgia" w:hAnsi="Georgia"/>
          <w:sz w:val="28"/>
          <w:szCs w:val="28"/>
        </w:rPr>
        <w:t xml:space="preserve">Do we see </w:t>
      </w:r>
      <w:r w:rsidR="0005267F" w:rsidRPr="0005267F">
        <w:rPr>
          <w:rFonts w:ascii="Georgia" w:hAnsi="Georgia"/>
          <w:sz w:val="28"/>
          <w:szCs w:val="28"/>
        </w:rPr>
        <w:t xml:space="preserve">Love God! Oops, failed there. </w:t>
      </w:r>
      <w:r w:rsidR="00655204">
        <w:rPr>
          <w:rFonts w:ascii="Georgia" w:hAnsi="Georgia"/>
          <w:sz w:val="28"/>
          <w:szCs w:val="28"/>
        </w:rPr>
        <w:t xml:space="preserve">So we see </w:t>
      </w:r>
      <w:r w:rsidR="0005267F" w:rsidRPr="0005267F">
        <w:rPr>
          <w:rFonts w:ascii="Georgia" w:hAnsi="Georgia"/>
          <w:sz w:val="28"/>
          <w:szCs w:val="28"/>
        </w:rPr>
        <w:t xml:space="preserve">Love the neighbor! Oops, failed there too. Feelings of inferiority are not to be confused with humility. Indeed, </w:t>
      </w:r>
      <w:r w:rsidR="007229B6">
        <w:rPr>
          <w:rFonts w:ascii="Georgia" w:hAnsi="Georgia"/>
          <w:sz w:val="28"/>
          <w:szCs w:val="28"/>
        </w:rPr>
        <w:t>some</w:t>
      </w:r>
      <w:r w:rsidR="0005267F" w:rsidRPr="0005267F">
        <w:rPr>
          <w:rFonts w:ascii="Georgia" w:hAnsi="Georgia"/>
          <w:sz w:val="28"/>
          <w:szCs w:val="28"/>
        </w:rPr>
        <w:t xml:space="preserve"> people control others with their disabilities or their </w:t>
      </w:r>
      <w:r>
        <w:rPr>
          <w:rFonts w:ascii="Georgia" w:hAnsi="Georgia"/>
          <w:sz w:val="28"/>
          <w:szCs w:val="28"/>
        </w:rPr>
        <w:t>false humility</w:t>
      </w:r>
      <w:r w:rsidR="0005267F" w:rsidRPr="0005267F">
        <w:rPr>
          <w:rFonts w:ascii="Georgia" w:hAnsi="Georgia"/>
          <w:sz w:val="28"/>
          <w:szCs w:val="28"/>
        </w:rPr>
        <w:t>.</w:t>
      </w:r>
    </w:p>
    <w:p w:rsidR="00655204" w:rsidRPr="0005267F" w:rsidRDefault="0005267F" w:rsidP="0005267F">
      <w:pPr>
        <w:rPr>
          <w:rFonts w:ascii="Georgia" w:hAnsi="Georgia"/>
          <w:sz w:val="28"/>
          <w:szCs w:val="28"/>
        </w:rPr>
      </w:pPr>
      <w:r w:rsidRPr="0005267F">
        <w:rPr>
          <w:rFonts w:ascii="Georgia" w:hAnsi="Georgia"/>
          <w:sz w:val="28"/>
          <w:szCs w:val="28"/>
        </w:rPr>
        <w:t>But God most certainly knew what he was doing when he designed the body. Read:</w:t>
      </w:r>
      <w:r w:rsidR="00655204">
        <w:rPr>
          <w:rFonts w:ascii="Georgia" w:hAnsi="Georgia"/>
          <w:sz w:val="28"/>
          <w:szCs w:val="28"/>
        </w:rPr>
        <w:t xml:space="preserve"> As we read remember Paul is talking about the church.</w:t>
      </w:r>
    </w:p>
    <w:p w:rsidR="0005267F" w:rsidRPr="0005267F" w:rsidRDefault="0005267F" w:rsidP="0005267F">
      <w:pPr>
        <w:rPr>
          <w:rFonts w:ascii="Georgia" w:hAnsi="Georgia"/>
          <w:sz w:val="28"/>
          <w:szCs w:val="28"/>
        </w:rPr>
      </w:pPr>
      <w:r w:rsidRPr="0005267F">
        <w:rPr>
          <w:rFonts w:ascii="Georgia" w:hAnsi="Georgia"/>
          <w:b/>
          <w:sz w:val="28"/>
          <w:szCs w:val="28"/>
        </w:rPr>
        <w:t>1 Corinthians 12: 18, 19</w:t>
      </w:r>
      <w:r w:rsidRPr="0005267F">
        <w:rPr>
          <w:rFonts w:ascii="Georgia" w:hAnsi="Georgia"/>
          <w:sz w:val="28"/>
          <w:szCs w:val="28"/>
        </w:rPr>
        <w:t xml:space="preserve">    </w:t>
      </w:r>
      <w:proofErr w:type="gramStart"/>
      <w:r w:rsidRPr="0005267F">
        <w:rPr>
          <w:rFonts w:ascii="Georgia" w:hAnsi="Georgia"/>
          <w:sz w:val="28"/>
          <w:szCs w:val="28"/>
        </w:rPr>
        <w:t>But</w:t>
      </w:r>
      <w:proofErr w:type="gramEnd"/>
      <w:r w:rsidRPr="0005267F">
        <w:rPr>
          <w:rFonts w:ascii="Georgia" w:hAnsi="Georgia"/>
          <w:sz w:val="28"/>
          <w:szCs w:val="28"/>
        </w:rPr>
        <w:t xml:space="preserve"> in fact God has arranged the parts in the body, every one of them, just as he wanted them to be. If they were all one part, where would the body be? </w:t>
      </w:r>
    </w:p>
    <w:p w:rsidR="0005267F" w:rsidRPr="0005267F" w:rsidRDefault="0005267F" w:rsidP="0005267F">
      <w:pPr>
        <w:rPr>
          <w:rFonts w:ascii="Georgia" w:hAnsi="Georgia"/>
          <w:sz w:val="28"/>
          <w:szCs w:val="28"/>
        </w:rPr>
      </w:pPr>
      <w:r w:rsidRPr="0005267F">
        <w:rPr>
          <w:rFonts w:ascii="Georgia" w:hAnsi="Georgia"/>
          <w:sz w:val="28"/>
          <w:szCs w:val="28"/>
        </w:rPr>
        <w:t>As hideous as cubist and surreal paintings can be, they force us to reckon with that question</w:t>
      </w:r>
      <w:r w:rsidR="00A4096C">
        <w:rPr>
          <w:rFonts w:ascii="Georgia" w:hAnsi="Georgia"/>
          <w:sz w:val="28"/>
          <w:szCs w:val="28"/>
        </w:rPr>
        <w:t>, where would th</w:t>
      </w:r>
      <w:r w:rsidR="00655204">
        <w:rPr>
          <w:rFonts w:ascii="Georgia" w:hAnsi="Georgia"/>
          <w:sz w:val="28"/>
          <w:szCs w:val="28"/>
        </w:rPr>
        <w:t>e</w:t>
      </w:r>
      <w:r w:rsidR="00A4096C">
        <w:rPr>
          <w:rFonts w:ascii="Georgia" w:hAnsi="Georgia"/>
          <w:sz w:val="28"/>
          <w:szCs w:val="28"/>
        </w:rPr>
        <w:t xml:space="preserve"> body be if they were all one part</w:t>
      </w:r>
      <w:r w:rsidRPr="0005267F">
        <w:rPr>
          <w:rFonts w:ascii="Georgia" w:hAnsi="Georgia"/>
          <w:sz w:val="28"/>
          <w:szCs w:val="28"/>
        </w:rPr>
        <w:t>.</w:t>
      </w:r>
    </w:p>
    <w:p w:rsidR="0005267F" w:rsidRPr="0005267F" w:rsidRDefault="0005267F" w:rsidP="0005267F">
      <w:pPr>
        <w:rPr>
          <w:rFonts w:ascii="Georgia" w:hAnsi="Georgia"/>
          <w:sz w:val="28"/>
          <w:szCs w:val="28"/>
        </w:rPr>
      </w:pPr>
      <w:r w:rsidRPr="0005267F">
        <w:rPr>
          <w:rFonts w:ascii="Georgia" w:hAnsi="Georgia"/>
          <w:sz w:val="28"/>
          <w:szCs w:val="28"/>
        </w:rPr>
        <w:t>All of which brings us to the absurdity of those who have feelings of superiority. Read:</w:t>
      </w:r>
    </w:p>
    <w:p w:rsidR="0005267F" w:rsidRPr="0005267F" w:rsidRDefault="0005267F" w:rsidP="0005267F">
      <w:pPr>
        <w:rPr>
          <w:rFonts w:ascii="Georgia" w:hAnsi="Georgia"/>
          <w:sz w:val="28"/>
          <w:szCs w:val="28"/>
        </w:rPr>
      </w:pPr>
      <w:r w:rsidRPr="0005267F">
        <w:rPr>
          <w:rFonts w:ascii="Georgia" w:hAnsi="Georgia"/>
          <w:b/>
          <w:sz w:val="28"/>
          <w:szCs w:val="28"/>
        </w:rPr>
        <w:t>1 Corinthians 12: 21</w:t>
      </w:r>
      <w:r w:rsidRPr="0005267F">
        <w:rPr>
          <w:rFonts w:ascii="Georgia" w:hAnsi="Georgia"/>
          <w:sz w:val="28"/>
          <w:szCs w:val="28"/>
        </w:rPr>
        <w:t xml:space="preserve">    </w:t>
      </w:r>
      <w:proofErr w:type="gramStart"/>
      <w:r w:rsidRPr="0005267F">
        <w:rPr>
          <w:rFonts w:ascii="Georgia" w:hAnsi="Georgia"/>
          <w:sz w:val="28"/>
          <w:szCs w:val="28"/>
        </w:rPr>
        <w:t>The</w:t>
      </w:r>
      <w:proofErr w:type="gramEnd"/>
      <w:r w:rsidRPr="0005267F">
        <w:rPr>
          <w:rFonts w:ascii="Georgia" w:hAnsi="Georgia"/>
          <w:sz w:val="28"/>
          <w:szCs w:val="28"/>
        </w:rPr>
        <w:t xml:space="preserve"> eye cannot say to the hand, “I don't need you!” And the head cannot say to the feet, “I don't need you!” </w:t>
      </w:r>
    </w:p>
    <w:p w:rsidR="0005267F" w:rsidRPr="0005267F" w:rsidRDefault="0005267F" w:rsidP="0005267F">
      <w:pPr>
        <w:rPr>
          <w:rFonts w:ascii="Georgia" w:hAnsi="Georgia"/>
          <w:sz w:val="28"/>
          <w:szCs w:val="28"/>
        </w:rPr>
      </w:pPr>
      <w:r w:rsidRPr="0005267F">
        <w:rPr>
          <w:rFonts w:ascii="Georgia" w:hAnsi="Georgia"/>
          <w:sz w:val="28"/>
          <w:szCs w:val="28"/>
        </w:rPr>
        <w:lastRenderedPageBreak/>
        <w:t xml:space="preserve">Yes, you do! Every member of the body needs every other member of the body. That’s how bodies are made. God knew what he was doing when he designed the body. If the hand does not reach for the bag of carrots, the eye will not receive the vitamin A contained in those carrots so necessary to eye health. </w:t>
      </w:r>
      <w:r w:rsidR="00655204">
        <w:rPr>
          <w:rFonts w:ascii="Georgia" w:hAnsi="Georgia"/>
          <w:sz w:val="28"/>
          <w:szCs w:val="28"/>
        </w:rPr>
        <w:t xml:space="preserve">Just as we are all aware that our physical body operates in unity as a single unit and needs all its parts working together to function properly, so Paul compares the Body of Christ, the church, to a physical human body. Paul wants us to truly understand that </w:t>
      </w:r>
      <w:r w:rsidRPr="0005267F">
        <w:rPr>
          <w:rFonts w:ascii="Georgia" w:hAnsi="Georgia"/>
          <w:sz w:val="28"/>
          <w:szCs w:val="28"/>
        </w:rPr>
        <w:t>God knew what he was doing when he designed the body</w:t>
      </w:r>
      <w:r w:rsidR="00655204">
        <w:rPr>
          <w:rFonts w:ascii="Georgia" w:hAnsi="Georgia"/>
          <w:sz w:val="28"/>
          <w:szCs w:val="28"/>
        </w:rPr>
        <w:t>, both our physical human body and his body, the Church</w:t>
      </w:r>
      <w:r w:rsidRPr="0005267F">
        <w:rPr>
          <w:rFonts w:ascii="Georgia" w:hAnsi="Georgia"/>
          <w:sz w:val="28"/>
          <w:szCs w:val="28"/>
        </w:rPr>
        <w:t>.</w:t>
      </w:r>
    </w:p>
    <w:p w:rsidR="0005267F" w:rsidRPr="0005267F" w:rsidRDefault="0005267F" w:rsidP="0005267F">
      <w:pPr>
        <w:rPr>
          <w:rFonts w:ascii="Georgia" w:hAnsi="Georgia"/>
          <w:sz w:val="28"/>
          <w:szCs w:val="28"/>
        </w:rPr>
      </w:pPr>
      <w:r w:rsidRPr="0005267F">
        <w:rPr>
          <w:rFonts w:ascii="Georgia" w:hAnsi="Georgia"/>
          <w:sz w:val="28"/>
          <w:szCs w:val="28"/>
        </w:rPr>
        <w:t xml:space="preserve">A balanced and wholesome understanding of the body and its members is heard when the psalmist says to the Lord, read: </w:t>
      </w:r>
    </w:p>
    <w:p w:rsidR="0005267F" w:rsidRPr="0005267F" w:rsidRDefault="0005267F" w:rsidP="0005267F">
      <w:pPr>
        <w:rPr>
          <w:rFonts w:ascii="Georgia" w:hAnsi="Georgia"/>
          <w:sz w:val="28"/>
          <w:szCs w:val="28"/>
        </w:rPr>
      </w:pPr>
      <w:r w:rsidRPr="0005267F">
        <w:rPr>
          <w:rFonts w:ascii="Georgia" w:hAnsi="Georgia"/>
          <w:b/>
          <w:sz w:val="28"/>
          <w:szCs w:val="28"/>
        </w:rPr>
        <w:t>Psalm 139:13–16</w:t>
      </w:r>
      <w:r w:rsidRPr="0005267F">
        <w:rPr>
          <w:rFonts w:ascii="Georgia" w:hAnsi="Georgia"/>
          <w:sz w:val="28"/>
          <w:szCs w:val="28"/>
        </w:rPr>
        <w:t xml:space="preserve">    </w:t>
      </w:r>
      <w:proofErr w:type="gramStart"/>
      <w:r w:rsidRPr="0005267F">
        <w:rPr>
          <w:rFonts w:ascii="Georgia" w:hAnsi="Georgia"/>
          <w:sz w:val="28"/>
          <w:szCs w:val="28"/>
        </w:rPr>
        <w:t>For</w:t>
      </w:r>
      <w:proofErr w:type="gramEnd"/>
      <w:r w:rsidRPr="0005267F">
        <w:rPr>
          <w:rFonts w:ascii="Georgia" w:hAnsi="Georgia"/>
          <w:sz w:val="28"/>
          <w:szCs w:val="28"/>
        </w:rPr>
        <w:t xml:space="preserve"> you created my inmost being; you knit me together in my mother's womb. I praise you because I am fearfully and wonderfully made; your works are wonderful, I know that full well. My frame was not hidden from you when I was made in the secret place. When I was woven together in the depths of the earth, your eyes saw my unformed body. </w:t>
      </w:r>
    </w:p>
    <w:p w:rsidR="0005267F" w:rsidRPr="0005267F" w:rsidRDefault="00A4096C" w:rsidP="0005267F">
      <w:pPr>
        <w:rPr>
          <w:rFonts w:ascii="Georgia" w:hAnsi="Georgia"/>
          <w:sz w:val="28"/>
          <w:szCs w:val="28"/>
        </w:rPr>
      </w:pPr>
      <w:r>
        <w:rPr>
          <w:rFonts w:ascii="Georgia" w:hAnsi="Georgia"/>
          <w:sz w:val="28"/>
          <w:szCs w:val="28"/>
        </w:rPr>
        <w:t>We see that balanced understanding when we realize, as v</w:t>
      </w:r>
      <w:r w:rsidR="0005267F" w:rsidRPr="0005267F">
        <w:rPr>
          <w:rFonts w:ascii="Georgia" w:hAnsi="Georgia"/>
          <w:sz w:val="28"/>
          <w:szCs w:val="28"/>
        </w:rPr>
        <w:t xml:space="preserve">erse 13 of our text said, read: </w:t>
      </w:r>
    </w:p>
    <w:p w:rsidR="0005267F" w:rsidRPr="0005267F" w:rsidRDefault="0005267F" w:rsidP="0005267F">
      <w:pPr>
        <w:rPr>
          <w:rFonts w:ascii="Georgia" w:hAnsi="Georgia"/>
          <w:sz w:val="28"/>
          <w:szCs w:val="28"/>
        </w:rPr>
      </w:pPr>
      <w:r w:rsidRPr="0005267F">
        <w:rPr>
          <w:rFonts w:ascii="Georgia" w:hAnsi="Georgia"/>
          <w:b/>
          <w:sz w:val="28"/>
          <w:szCs w:val="28"/>
        </w:rPr>
        <w:t>1 Corinthians 12: 13a</w:t>
      </w:r>
      <w:r w:rsidRPr="0005267F">
        <w:rPr>
          <w:rFonts w:ascii="Georgia" w:hAnsi="Georgia"/>
          <w:sz w:val="28"/>
          <w:szCs w:val="28"/>
        </w:rPr>
        <w:t xml:space="preserve">    </w:t>
      </w:r>
      <w:proofErr w:type="gramStart"/>
      <w:r w:rsidRPr="0005267F">
        <w:rPr>
          <w:rFonts w:ascii="Georgia" w:hAnsi="Georgia"/>
          <w:sz w:val="28"/>
          <w:szCs w:val="28"/>
        </w:rPr>
        <w:t>For</w:t>
      </w:r>
      <w:proofErr w:type="gramEnd"/>
      <w:r w:rsidRPr="0005267F">
        <w:rPr>
          <w:rFonts w:ascii="Georgia" w:hAnsi="Georgia"/>
          <w:sz w:val="28"/>
          <w:szCs w:val="28"/>
        </w:rPr>
        <w:t xml:space="preserve"> we were all baptized by one Spirit into one body </w:t>
      </w:r>
    </w:p>
    <w:p w:rsidR="0005267F" w:rsidRPr="0005267F" w:rsidRDefault="0005267F" w:rsidP="00A4096C">
      <w:pPr>
        <w:rPr>
          <w:rFonts w:ascii="Georgia" w:hAnsi="Georgia"/>
          <w:sz w:val="28"/>
          <w:szCs w:val="28"/>
        </w:rPr>
      </w:pPr>
      <w:r w:rsidRPr="0005267F">
        <w:rPr>
          <w:rFonts w:ascii="Georgia" w:hAnsi="Georgia"/>
          <w:sz w:val="28"/>
          <w:szCs w:val="28"/>
        </w:rPr>
        <w:t xml:space="preserve">We were incorporated into that one Body by means of Baptism, a Baptism that we all share. That Body happens to be the Body of Christ.   ….    Let that sink in!   ….   The qualitative difference between an eyeball and a spleen pales in comparison to the difference between what we all were by nature before we were saved and the grandeur and glory of what we all are now as members of that one Body of Christ. </w:t>
      </w:r>
    </w:p>
    <w:p w:rsidR="0005267F" w:rsidRPr="0005267F" w:rsidRDefault="0005267F" w:rsidP="0005267F">
      <w:pPr>
        <w:rPr>
          <w:rFonts w:ascii="Georgia" w:hAnsi="Georgia"/>
          <w:sz w:val="28"/>
          <w:szCs w:val="28"/>
        </w:rPr>
      </w:pPr>
      <w:r w:rsidRPr="0005267F">
        <w:rPr>
          <w:rFonts w:ascii="Georgia" w:hAnsi="Georgia"/>
          <w:sz w:val="28"/>
          <w:szCs w:val="28"/>
        </w:rPr>
        <w:t xml:space="preserve">Whatever your abilities and gifts, flashy or pedestrian, whatever your checkered past, if you are in Christ by Baptism, you are a treasured </w:t>
      </w:r>
      <w:r w:rsidRPr="0005267F">
        <w:rPr>
          <w:rFonts w:ascii="Georgia" w:hAnsi="Georgia"/>
          <w:b/>
          <w:sz w:val="28"/>
          <w:szCs w:val="28"/>
        </w:rPr>
        <w:t>member</w:t>
      </w:r>
      <w:r w:rsidRPr="0005267F">
        <w:rPr>
          <w:rFonts w:ascii="Georgia" w:hAnsi="Georgia"/>
          <w:sz w:val="28"/>
          <w:szCs w:val="28"/>
        </w:rPr>
        <w:t xml:space="preserve"> of the most exalted Body in the entire cosmos.</w:t>
      </w:r>
    </w:p>
    <w:p w:rsidR="0005267F" w:rsidRPr="0005267F" w:rsidRDefault="00655204" w:rsidP="0005267F">
      <w:pPr>
        <w:rPr>
          <w:rFonts w:ascii="Georgia" w:hAnsi="Georgia"/>
          <w:sz w:val="28"/>
          <w:szCs w:val="28"/>
        </w:rPr>
      </w:pPr>
      <w:r>
        <w:rPr>
          <w:rFonts w:ascii="Georgia" w:hAnsi="Georgia"/>
          <w:sz w:val="28"/>
          <w:szCs w:val="28"/>
        </w:rPr>
        <w:t xml:space="preserve">   ….   </w:t>
      </w:r>
      <w:r w:rsidR="0005267F" w:rsidRPr="0005267F">
        <w:rPr>
          <w:rFonts w:ascii="Georgia" w:hAnsi="Georgia"/>
          <w:sz w:val="28"/>
          <w:szCs w:val="28"/>
        </w:rPr>
        <w:t xml:space="preserve">Just as Christ has a Body, of which </w:t>
      </w:r>
      <w:r w:rsidR="0005267F" w:rsidRPr="005A645E">
        <w:rPr>
          <w:rFonts w:ascii="Georgia" w:hAnsi="Georgia"/>
          <w:b/>
          <w:sz w:val="28"/>
          <w:szCs w:val="28"/>
        </w:rPr>
        <w:t>you are</w:t>
      </w:r>
      <w:r w:rsidR="0005267F" w:rsidRPr="0005267F">
        <w:rPr>
          <w:rFonts w:ascii="Georgia" w:hAnsi="Georgia"/>
          <w:sz w:val="28"/>
          <w:szCs w:val="28"/>
        </w:rPr>
        <w:t xml:space="preserve"> a member by Baptism, so you, too, have a body with members. You know how this works. The pancreas doesn’t say to you, “I was a good boy today. Will you please reward me by giving me two ounces of sautéed spinach?” No! You give your body what it needs. If it needs water, you give it water. If it needs rest, you lie down and pull the covers over you. If it needs fresh air, you step outside. You relate to your body by providing for its needs. You relate to your body by providing gifts.</w:t>
      </w:r>
    </w:p>
    <w:p w:rsidR="0005267F" w:rsidRPr="0005267F" w:rsidRDefault="0005267F" w:rsidP="0005267F">
      <w:pPr>
        <w:rPr>
          <w:rFonts w:ascii="Georgia" w:hAnsi="Georgia"/>
          <w:sz w:val="28"/>
          <w:szCs w:val="28"/>
        </w:rPr>
      </w:pPr>
      <w:r w:rsidRPr="0005267F">
        <w:rPr>
          <w:rFonts w:ascii="Georgia" w:hAnsi="Georgia"/>
          <w:sz w:val="28"/>
          <w:szCs w:val="28"/>
        </w:rPr>
        <w:t xml:space="preserve">In that vein, Paul shows us </w:t>
      </w:r>
      <w:proofErr w:type="gramStart"/>
      <w:r w:rsidRPr="0005267F">
        <w:rPr>
          <w:rFonts w:ascii="Georgia" w:hAnsi="Georgia"/>
          <w:sz w:val="28"/>
          <w:szCs w:val="28"/>
        </w:rPr>
        <w:t>an</w:t>
      </w:r>
      <w:proofErr w:type="gramEnd"/>
      <w:r w:rsidRPr="0005267F">
        <w:rPr>
          <w:rFonts w:ascii="Georgia" w:hAnsi="Georgia"/>
          <w:sz w:val="28"/>
          <w:szCs w:val="28"/>
        </w:rPr>
        <w:t xml:space="preserve"> hors d’oeuvre buffet table just to whet the appetite for “higher gifts”</w:t>
      </w:r>
      <w:r w:rsidR="005A645E">
        <w:rPr>
          <w:rFonts w:ascii="Georgia" w:hAnsi="Georgia"/>
          <w:sz w:val="28"/>
          <w:szCs w:val="28"/>
        </w:rPr>
        <w:t xml:space="preserve"> </w:t>
      </w:r>
      <w:r w:rsidRPr="0005267F">
        <w:rPr>
          <w:rFonts w:ascii="Georgia" w:hAnsi="Georgia"/>
          <w:sz w:val="28"/>
          <w:szCs w:val="28"/>
        </w:rPr>
        <w:t xml:space="preserve">read: </w:t>
      </w:r>
    </w:p>
    <w:p w:rsidR="0005267F" w:rsidRPr="0005267F" w:rsidRDefault="0005267F" w:rsidP="0005267F">
      <w:pPr>
        <w:rPr>
          <w:rFonts w:ascii="Georgia" w:hAnsi="Georgia"/>
          <w:sz w:val="28"/>
          <w:szCs w:val="28"/>
        </w:rPr>
      </w:pPr>
      <w:r w:rsidRPr="0005267F">
        <w:rPr>
          <w:rFonts w:ascii="Georgia" w:hAnsi="Georgia"/>
          <w:b/>
          <w:sz w:val="28"/>
          <w:szCs w:val="28"/>
        </w:rPr>
        <w:lastRenderedPageBreak/>
        <w:t>1 Corinthians 12: 28</w:t>
      </w:r>
      <w:r w:rsidRPr="0005267F">
        <w:rPr>
          <w:rFonts w:ascii="Georgia" w:hAnsi="Georgia"/>
          <w:sz w:val="28"/>
          <w:szCs w:val="28"/>
        </w:rPr>
        <w:t xml:space="preserve">   And in the church God has appointed first of all apostles, second prophets, third teachers, then workers of miracles, also those having gifts of healing, those able to help others, those with gifts of administration, and those speaking in different kinds of tongues. </w:t>
      </w:r>
    </w:p>
    <w:p w:rsidR="0005267F" w:rsidRDefault="0005267F" w:rsidP="0005267F">
      <w:pPr>
        <w:rPr>
          <w:rFonts w:ascii="Georgia" w:hAnsi="Georgia"/>
          <w:sz w:val="28"/>
          <w:szCs w:val="28"/>
        </w:rPr>
      </w:pPr>
      <w:r w:rsidRPr="0005267F">
        <w:rPr>
          <w:rFonts w:ascii="Georgia" w:hAnsi="Georgia"/>
          <w:sz w:val="28"/>
          <w:szCs w:val="28"/>
        </w:rPr>
        <w:t>All of those gifts are given to ensure “that there may be no division in the body,” because they are there to get the greatest and most necessary gift of all to you, Jesus himself, so that you could be in him.</w:t>
      </w:r>
    </w:p>
    <w:p w:rsidR="009A5858" w:rsidRDefault="009A5858" w:rsidP="0005267F">
      <w:pPr>
        <w:rPr>
          <w:rFonts w:ascii="Georgia" w:hAnsi="Georgia"/>
          <w:sz w:val="28"/>
          <w:szCs w:val="28"/>
        </w:rPr>
      </w:pPr>
      <w:r>
        <w:rPr>
          <w:rFonts w:ascii="Georgia" w:hAnsi="Georgia"/>
          <w:sz w:val="28"/>
          <w:szCs w:val="28"/>
        </w:rPr>
        <w:t xml:space="preserve">One thing to notice about these gifts, Paul does not describe them as all equal. His list gives a first, second third </w:t>
      </w:r>
      <w:proofErr w:type="spellStart"/>
      <w:r>
        <w:rPr>
          <w:rFonts w:ascii="Georgia" w:hAnsi="Georgia"/>
          <w:sz w:val="28"/>
          <w:szCs w:val="28"/>
        </w:rPr>
        <w:t>etc</w:t>
      </w:r>
      <w:proofErr w:type="spellEnd"/>
      <w:r>
        <w:rPr>
          <w:rFonts w:ascii="Georgia" w:hAnsi="Georgia"/>
          <w:sz w:val="28"/>
          <w:szCs w:val="28"/>
        </w:rPr>
        <w:t xml:space="preserve"> rating. Then in the last verse he says, read:</w:t>
      </w:r>
    </w:p>
    <w:p w:rsidR="009A5858" w:rsidRDefault="009A5858" w:rsidP="009A5858">
      <w:pPr>
        <w:rPr>
          <w:rFonts w:ascii="Georgia" w:hAnsi="Georgia"/>
          <w:sz w:val="28"/>
          <w:szCs w:val="28"/>
        </w:rPr>
      </w:pPr>
      <w:r w:rsidRPr="009A5858">
        <w:rPr>
          <w:rFonts w:ascii="Georgia" w:hAnsi="Georgia"/>
          <w:b/>
          <w:sz w:val="28"/>
          <w:szCs w:val="28"/>
        </w:rPr>
        <w:t>1 Corinthians 12: 31</w:t>
      </w:r>
      <w:r>
        <w:rPr>
          <w:rFonts w:ascii="Georgia" w:hAnsi="Georgia"/>
          <w:sz w:val="28"/>
          <w:szCs w:val="28"/>
        </w:rPr>
        <w:t xml:space="preserve">    </w:t>
      </w:r>
      <w:r w:rsidRPr="009A5858">
        <w:rPr>
          <w:rFonts w:ascii="Georgia" w:hAnsi="Georgia"/>
          <w:sz w:val="28"/>
          <w:szCs w:val="28"/>
        </w:rPr>
        <w:t xml:space="preserve">But eagerly desire the greater gifts. </w:t>
      </w:r>
    </w:p>
    <w:p w:rsidR="000C6B4B" w:rsidRDefault="009A5858" w:rsidP="009A5858">
      <w:pPr>
        <w:rPr>
          <w:rFonts w:ascii="Georgia" w:hAnsi="Georgia"/>
          <w:sz w:val="28"/>
          <w:szCs w:val="28"/>
        </w:rPr>
      </w:pPr>
      <w:r>
        <w:rPr>
          <w:rFonts w:ascii="Georgia" w:hAnsi="Georgia"/>
          <w:sz w:val="28"/>
          <w:szCs w:val="28"/>
        </w:rPr>
        <w:t xml:space="preserve">Although some gifts or ministries are more essential in a church, a body of Christ, their relative importance should not result in divisions as in the Corinthians church. </w:t>
      </w:r>
      <w:r w:rsidR="000C6B4B">
        <w:rPr>
          <w:rFonts w:ascii="Georgia" w:hAnsi="Georgia"/>
          <w:sz w:val="28"/>
          <w:szCs w:val="28"/>
        </w:rPr>
        <w:t>Rather we should realize that firstly we all receive gifts, read:</w:t>
      </w:r>
    </w:p>
    <w:p w:rsidR="000C6B4B" w:rsidRPr="000C6B4B" w:rsidRDefault="000C6B4B" w:rsidP="000C6B4B">
      <w:pPr>
        <w:rPr>
          <w:rFonts w:ascii="Georgia" w:hAnsi="Georgia"/>
          <w:sz w:val="28"/>
          <w:szCs w:val="28"/>
        </w:rPr>
      </w:pPr>
      <w:r w:rsidRPr="000C6B4B">
        <w:rPr>
          <w:rFonts w:ascii="Georgia" w:hAnsi="Georgia"/>
          <w:b/>
          <w:sz w:val="28"/>
          <w:szCs w:val="28"/>
        </w:rPr>
        <w:t>1 Corinthians 12: 6</w:t>
      </w:r>
      <w:r>
        <w:rPr>
          <w:rFonts w:ascii="Georgia" w:hAnsi="Georgia"/>
          <w:sz w:val="28"/>
          <w:szCs w:val="28"/>
        </w:rPr>
        <w:t xml:space="preserve">    </w:t>
      </w:r>
      <w:r w:rsidRPr="000C6B4B">
        <w:rPr>
          <w:rFonts w:ascii="Georgia" w:hAnsi="Georgia"/>
          <w:sz w:val="28"/>
          <w:szCs w:val="28"/>
        </w:rPr>
        <w:t>the same God works all of them</w:t>
      </w:r>
      <w:r w:rsidR="005A645E">
        <w:rPr>
          <w:rFonts w:ascii="Georgia" w:hAnsi="Georgia"/>
          <w:sz w:val="28"/>
          <w:szCs w:val="28"/>
        </w:rPr>
        <w:t xml:space="preserve"> (the gifts) </w:t>
      </w:r>
      <w:r w:rsidRPr="000C6B4B">
        <w:rPr>
          <w:rFonts w:ascii="Georgia" w:hAnsi="Georgia"/>
          <w:sz w:val="28"/>
          <w:szCs w:val="28"/>
        </w:rPr>
        <w:t xml:space="preserve">in </w:t>
      </w:r>
      <w:r w:rsidRPr="000C6B4B">
        <w:rPr>
          <w:rFonts w:ascii="Georgia" w:hAnsi="Georgia"/>
          <w:b/>
          <w:sz w:val="28"/>
          <w:szCs w:val="28"/>
        </w:rPr>
        <w:t>all</w:t>
      </w:r>
      <w:r w:rsidRPr="000C6B4B">
        <w:rPr>
          <w:rFonts w:ascii="Georgia" w:hAnsi="Georgia"/>
          <w:sz w:val="28"/>
          <w:szCs w:val="28"/>
        </w:rPr>
        <w:t xml:space="preserve"> men. </w:t>
      </w:r>
    </w:p>
    <w:p w:rsidR="000C6B4B" w:rsidRPr="000C6B4B" w:rsidRDefault="000C6B4B" w:rsidP="000C6B4B">
      <w:pPr>
        <w:rPr>
          <w:rFonts w:ascii="Georgia" w:hAnsi="Georgia"/>
          <w:sz w:val="28"/>
          <w:szCs w:val="28"/>
        </w:rPr>
      </w:pPr>
      <w:r w:rsidRPr="000C6B4B">
        <w:rPr>
          <w:rFonts w:ascii="Georgia" w:hAnsi="Georgia"/>
          <w:b/>
          <w:sz w:val="28"/>
          <w:szCs w:val="28"/>
        </w:rPr>
        <w:t>1Corinthians 12: 11b</w:t>
      </w:r>
      <w:r w:rsidRPr="000C6B4B">
        <w:rPr>
          <w:rFonts w:ascii="Georgia" w:hAnsi="Georgia"/>
          <w:sz w:val="28"/>
          <w:szCs w:val="28"/>
        </w:rPr>
        <w:t xml:space="preserve">    and he gives them </w:t>
      </w:r>
      <w:r w:rsidRPr="00971587">
        <w:rPr>
          <w:rFonts w:ascii="Georgia" w:hAnsi="Georgia"/>
          <w:b/>
          <w:sz w:val="28"/>
          <w:szCs w:val="28"/>
        </w:rPr>
        <w:t>to each one</w:t>
      </w:r>
      <w:r w:rsidRPr="000C6B4B">
        <w:rPr>
          <w:rFonts w:ascii="Georgia" w:hAnsi="Georgia"/>
          <w:sz w:val="28"/>
          <w:szCs w:val="28"/>
        </w:rPr>
        <w:t xml:space="preserve">, just as he determines. </w:t>
      </w:r>
    </w:p>
    <w:p w:rsidR="009A5858" w:rsidRDefault="000C6B4B" w:rsidP="009A5858">
      <w:pPr>
        <w:rPr>
          <w:rFonts w:ascii="Georgia" w:hAnsi="Georgia"/>
          <w:sz w:val="28"/>
          <w:szCs w:val="28"/>
        </w:rPr>
      </w:pPr>
      <w:r>
        <w:rPr>
          <w:rFonts w:ascii="Georgia" w:hAnsi="Georgia"/>
          <w:sz w:val="28"/>
          <w:szCs w:val="28"/>
        </w:rPr>
        <w:t xml:space="preserve">And God, who knew what he was doing when he created our body, dispenses the gifts </w:t>
      </w:r>
      <w:r w:rsidR="00971587">
        <w:rPr>
          <w:rFonts w:ascii="Georgia" w:hAnsi="Georgia"/>
          <w:sz w:val="28"/>
          <w:szCs w:val="28"/>
        </w:rPr>
        <w:t xml:space="preserve">to the church </w:t>
      </w:r>
      <w:r>
        <w:rPr>
          <w:rFonts w:ascii="Georgia" w:hAnsi="Georgia"/>
          <w:sz w:val="28"/>
          <w:szCs w:val="28"/>
        </w:rPr>
        <w:t xml:space="preserve">with that same </w:t>
      </w:r>
      <w:r w:rsidR="00971587">
        <w:rPr>
          <w:rFonts w:ascii="Georgia" w:hAnsi="Georgia"/>
          <w:sz w:val="28"/>
          <w:szCs w:val="28"/>
        </w:rPr>
        <w:t>perfect knowledge so each one of us can contribute to the ministry of the church with our gift or gifts</w:t>
      </w:r>
      <w:r>
        <w:rPr>
          <w:rFonts w:ascii="Georgia" w:hAnsi="Georgia"/>
          <w:sz w:val="28"/>
          <w:szCs w:val="28"/>
        </w:rPr>
        <w:t>, rea</w:t>
      </w:r>
      <w:r w:rsidR="00971587">
        <w:rPr>
          <w:rFonts w:ascii="Georgia" w:hAnsi="Georgia"/>
          <w:sz w:val="28"/>
          <w:szCs w:val="28"/>
        </w:rPr>
        <w:t>d:</w:t>
      </w:r>
    </w:p>
    <w:p w:rsidR="000C6B4B" w:rsidRDefault="00971587" w:rsidP="000C6B4B">
      <w:pPr>
        <w:rPr>
          <w:rFonts w:ascii="Georgia" w:hAnsi="Georgia"/>
          <w:sz w:val="28"/>
          <w:szCs w:val="28"/>
        </w:rPr>
      </w:pPr>
      <w:r w:rsidRPr="00971587">
        <w:rPr>
          <w:rFonts w:ascii="Georgia" w:hAnsi="Georgia"/>
          <w:b/>
          <w:sz w:val="28"/>
          <w:szCs w:val="28"/>
        </w:rPr>
        <w:t>1 Corinthians 12: 7</w:t>
      </w:r>
      <w:r>
        <w:rPr>
          <w:rFonts w:ascii="Georgia" w:hAnsi="Georgia"/>
          <w:sz w:val="28"/>
          <w:szCs w:val="28"/>
        </w:rPr>
        <w:t xml:space="preserve">   </w:t>
      </w:r>
      <w:proofErr w:type="gramStart"/>
      <w:r w:rsidR="000C6B4B" w:rsidRPr="000C6B4B">
        <w:rPr>
          <w:rFonts w:ascii="Georgia" w:hAnsi="Georgia"/>
          <w:sz w:val="28"/>
          <w:szCs w:val="28"/>
        </w:rPr>
        <w:t>Now</w:t>
      </w:r>
      <w:proofErr w:type="gramEnd"/>
      <w:r w:rsidR="000C6B4B" w:rsidRPr="000C6B4B">
        <w:rPr>
          <w:rFonts w:ascii="Georgia" w:hAnsi="Georgia"/>
          <w:sz w:val="28"/>
          <w:szCs w:val="28"/>
        </w:rPr>
        <w:t xml:space="preserve"> </w:t>
      </w:r>
      <w:r w:rsidR="000C6B4B" w:rsidRPr="00971587">
        <w:rPr>
          <w:rFonts w:ascii="Georgia" w:hAnsi="Georgia"/>
          <w:b/>
          <w:sz w:val="28"/>
          <w:szCs w:val="28"/>
        </w:rPr>
        <w:t>to each one</w:t>
      </w:r>
      <w:r w:rsidR="000C6B4B" w:rsidRPr="000C6B4B">
        <w:rPr>
          <w:rFonts w:ascii="Georgia" w:hAnsi="Georgia"/>
          <w:sz w:val="28"/>
          <w:szCs w:val="28"/>
        </w:rPr>
        <w:t xml:space="preserve"> the manifestation of the Spirit is given for the common good. </w:t>
      </w:r>
    </w:p>
    <w:p w:rsidR="00971587" w:rsidRPr="000C6B4B" w:rsidRDefault="00971587" w:rsidP="000C6B4B">
      <w:pPr>
        <w:rPr>
          <w:rFonts w:ascii="Georgia" w:hAnsi="Georgia"/>
          <w:sz w:val="28"/>
          <w:szCs w:val="28"/>
        </w:rPr>
      </w:pPr>
      <w:r>
        <w:rPr>
          <w:rFonts w:ascii="Georgia" w:hAnsi="Georgia"/>
          <w:sz w:val="28"/>
          <w:szCs w:val="28"/>
        </w:rPr>
        <w:t xml:space="preserve">I guess what I want you to notice that in all the gifts listed in scripture there is not one described as “pew sitter”. We each receive a gift or gifts so we can </w:t>
      </w:r>
      <w:r w:rsidRPr="00971587">
        <w:rPr>
          <w:rFonts w:ascii="Georgia" w:hAnsi="Georgia"/>
          <w:b/>
          <w:sz w:val="28"/>
          <w:szCs w:val="28"/>
        </w:rPr>
        <w:t>all</w:t>
      </w:r>
      <w:r>
        <w:rPr>
          <w:rFonts w:ascii="Georgia" w:hAnsi="Georgia"/>
          <w:sz w:val="28"/>
          <w:szCs w:val="28"/>
        </w:rPr>
        <w:t xml:space="preserve"> contribute to the ministry of our church, our body of Christ. As was said, we each receive a gift. If your </w:t>
      </w:r>
      <w:r w:rsidR="00655204">
        <w:rPr>
          <w:rFonts w:ascii="Georgia" w:hAnsi="Georgia"/>
          <w:sz w:val="28"/>
          <w:szCs w:val="28"/>
        </w:rPr>
        <w:t xml:space="preserve">whole </w:t>
      </w:r>
      <w:r>
        <w:rPr>
          <w:rFonts w:ascii="Georgia" w:hAnsi="Georgia"/>
          <w:sz w:val="28"/>
          <w:szCs w:val="28"/>
        </w:rPr>
        <w:t xml:space="preserve">role in your congregation is to occupy a pew on the Sundays you attend you are not using your gift for “the common good”, for the furtherment of the ministry of your congregation. </w:t>
      </w:r>
    </w:p>
    <w:p w:rsidR="0005267F" w:rsidRDefault="0005267F" w:rsidP="00066F10">
      <w:pPr>
        <w:rPr>
          <w:rFonts w:ascii="Georgia" w:hAnsi="Georgia"/>
          <w:sz w:val="28"/>
          <w:szCs w:val="28"/>
        </w:rPr>
      </w:pPr>
      <w:r w:rsidRPr="0005267F">
        <w:rPr>
          <w:rFonts w:ascii="Georgia" w:hAnsi="Georgia"/>
          <w:sz w:val="28"/>
          <w:szCs w:val="28"/>
        </w:rPr>
        <w:t xml:space="preserve">Yes, God most certainly knew what he was doing when he designed the body, and you are part of that design. </w:t>
      </w:r>
      <w:r w:rsidR="00A4096C">
        <w:rPr>
          <w:rFonts w:ascii="Georgia" w:hAnsi="Georgia"/>
          <w:sz w:val="28"/>
          <w:szCs w:val="28"/>
        </w:rPr>
        <w:t>However you are described, whatever your role in the Body of Christ you are just as important and necessary as all the other parts of the Body of Christ.</w:t>
      </w:r>
    </w:p>
    <w:p w:rsidR="000C0C94" w:rsidRPr="000C0C94" w:rsidRDefault="000C0C94" w:rsidP="000C0C94">
      <w:pPr>
        <w:rPr>
          <w:rFonts w:ascii="Georgia" w:hAnsi="Georgia"/>
          <w:sz w:val="28"/>
          <w:szCs w:val="28"/>
          <w:lang w:val="en-US"/>
        </w:rPr>
      </w:pPr>
      <w:r>
        <w:rPr>
          <w:rFonts w:ascii="Georgia" w:hAnsi="Georgia"/>
          <w:sz w:val="28"/>
          <w:szCs w:val="28"/>
        </w:rPr>
        <w:t xml:space="preserve">As was said in As We Gather - </w:t>
      </w:r>
      <w:r w:rsidRPr="000C0C94">
        <w:rPr>
          <w:rFonts w:ascii="Georgia" w:hAnsi="Georgia"/>
          <w:sz w:val="28"/>
          <w:szCs w:val="28"/>
          <w:lang w:val="en-US"/>
        </w:rPr>
        <w:t xml:space="preserve">The mystery of the body analogy is not that there are different parts but that all the different parts work together for one purpose. In other words, unity is what is most impressive about how the body works and how the Body of </w:t>
      </w:r>
      <w:r w:rsidRPr="000C0C94">
        <w:rPr>
          <w:rFonts w:ascii="Georgia" w:hAnsi="Georgia"/>
          <w:sz w:val="28"/>
          <w:szCs w:val="28"/>
          <w:lang w:val="en-US"/>
        </w:rPr>
        <w:lastRenderedPageBreak/>
        <w:t>Christ, the church, works. Though it may seem an odd arrangement, the church as the Body of Christ is exactly what God intended it to be. Within the Body of Christ, there are no important parts or unimportant parts. Every part is essential, and when every part is working toward the same goal, it is a wonder of God’s grace and design. It is given to us not to figure it out but to treasure the Body of Christ according to God’s working and to learn how to work together toward a goal bigger than any part.</w:t>
      </w:r>
    </w:p>
    <w:p w:rsidR="00066F10" w:rsidRPr="00066F10" w:rsidRDefault="00066F10" w:rsidP="00066F10">
      <w:pPr>
        <w:rPr>
          <w:rFonts w:ascii="Georgia" w:hAnsi="Georgia"/>
          <w:sz w:val="28"/>
          <w:szCs w:val="28"/>
          <w:lang w:val="en-US"/>
        </w:rPr>
      </w:pPr>
      <w:bookmarkStart w:id="0" w:name="_GoBack"/>
      <w:bookmarkEnd w:id="0"/>
      <w:r w:rsidRPr="00066F10">
        <w:rPr>
          <w:rFonts w:ascii="Georgia" w:hAnsi="Georgia"/>
          <w:sz w:val="28"/>
          <w:szCs w:val="28"/>
          <w:lang w:val="en-US"/>
        </w:rPr>
        <w:t xml:space="preserve">Amen.   </w:t>
      </w:r>
    </w:p>
    <w:p w:rsidR="00066F10" w:rsidRDefault="00066F10" w:rsidP="00066F10">
      <w:pPr>
        <w:rPr>
          <w:rFonts w:ascii="Georgia" w:hAnsi="Georgia"/>
          <w:sz w:val="28"/>
          <w:szCs w:val="28"/>
          <w:lang w:val="en-US"/>
        </w:rPr>
      </w:pPr>
      <w:r w:rsidRPr="00066F10">
        <w:rPr>
          <w:rFonts w:ascii="Georgia" w:hAnsi="Georgia"/>
          <w:sz w:val="28"/>
          <w:szCs w:val="28"/>
          <w:lang w:val="en-US"/>
        </w:rPr>
        <w:t xml:space="preserve">May the peace of God which transcends all understanding guard you hearts and minds in Christ Jesus.  Amen. </w:t>
      </w:r>
    </w:p>
    <w:p w:rsidR="006244AB" w:rsidRDefault="006244AB" w:rsidP="00066F10">
      <w:pPr>
        <w:rPr>
          <w:rFonts w:ascii="Georgia" w:hAnsi="Georgia"/>
          <w:sz w:val="28"/>
          <w:szCs w:val="28"/>
          <w:lang w:val="en-US"/>
        </w:rPr>
      </w:pPr>
    </w:p>
    <w:sectPr w:rsidR="006244AB" w:rsidSect="00066F1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F10"/>
    <w:rsid w:val="0005267F"/>
    <w:rsid w:val="00066F10"/>
    <w:rsid w:val="000C0C94"/>
    <w:rsid w:val="000C6B4B"/>
    <w:rsid w:val="00160ED5"/>
    <w:rsid w:val="00186C0A"/>
    <w:rsid w:val="001C3A15"/>
    <w:rsid w:val="001F1F2B"/>
    <w:rsid w:val="00242EC7"/>
    <w:rsid w:val="00472816"/>
    <w:rsid w:val="004B0226"/>
    <w:rsid w:val="005A645E"/>
    <w:rsid w:val="006244AB"/>
    <w:rsid w:val="00634513"/>
    <w:rsid w:val="00655204"/>
    <w:rsid w:val="007229B6"/>
    <w:rsid w:val="0093062B"/>
    <w:rsid w:val="00932625"/>
    <w:rsid w:val="00971587"/>
    <w:rsid w:val="009951A2"/>
    <w:rsid w:val="009A5858"/>
    <w:rsid w:val="00A1494D"/>
    <w:rsid w:val="00A4096C"/>
    <w:rsid w:val="00A5620B"/>
    <w:rsid w:val="00A65431"/>
    <w:rsid w:val="00BA42DF"/>
    <w:rsid w:val="00D31C90"/>
    <w:rsid w:val="00D52F2D"/>
    <w:rsid w:val="00DA3DD6"/>
    <w:rsid w:val="00F0736D"/>
    <w:rsid w:val="00FD3F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2F2D"/>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2F2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249">
      <w:bodyDiv w:val="1"/>
      <w:marLeft w:val="0"/>
      <w:marRight w:val="0"/>
      <w:marTop w:val="0"/>
      <w:marBottom w:val="0"/>
      <w:divBdr>
        <w:top w:val="none" w:sz="0" w:space="0" w:color="auto"/>
        <w:left w:val="none" w:sz="0" w:space="0" w:color="auto"/>
        <w:bottom w:val="none" w:sz="0" w:space="0" w:color="auto"/>
        <w:right w:val="none" w:sz="0" w:space="0" w:color="auto"/>
      </w:divBdr>
    </w:div>
    <w:div w:id="190849213">
      <w:bodyDiv w:val="1"/>
      <w:marLeft w:val="0"/>
      <w:marRight w:val="0"/>
      <w:marTop w:val="0"/>
      <w:marBottom w:val="0"/>
      <w:divBdr>
        <w:top w:val="none" w:sz="0" w:space="0" w:color="auto"/>
        <w:left w:val="none" w:sz="0" w:space="0" w:color="auto"/>
        <w:bottom w:val="none" w:sz="0" w:space="0" w:color="auto"/>
        <w:right w:val="none" w:sz="0" w:space="0" w:color="auto"/>
      </w:divBdr>
    </w:div>
    <w:div w:id="352920032">
      <w:bodyDiv w:val="1"/>
      <w:marLeft w:val="0"/>
      <w:marRight w:val="0"/>
      <w:marTop w:val="0"/>
      <w:marBottom w:val="0"/>
      <w:divBdr>
        <w:top w:val="none" w:sz="0" w:space="0" w:color="auto"/>
        <w:left w:val="none" w:sz="0" w:space="0" w:color="auto"/>
        <w:bottom w:val="none" w:sz="0" w:space="0" w:color="auto"/>
        <w:right w:val="none" w:sz="0" w:space="0" w:color="auto"/>
      </w:divBdr>
    </w:div>
    <w:div w:id="413818768">
      <w:bodyDiv w:val="1"/>
      <w:marLeft w:val="0"/>
      <w:marRight w:val="0"/>
      <w:marTop w:val="0"/>
      <w:marBottom w:val="0"/>
      <w:divBdr>
        <w:top w:val="none" w:sz="0" w:space="0" w:color="auto"/>
        <w:left w:val="none" w:sz="0" w:space="0" w:color="auto"/>
        <w:bottom w:val="none" w:sz="0" w:space="0" w:color="auto"/>
        <w:right w:val="none" w:sz="0" w:space="0" w:color="auto"/>
      </w:divBdr>
      <w:divsChild>
        <w:div w:id="13543069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403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638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5012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454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797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266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767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23226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7347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3562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4302178">
      <w:bodyDiv w:val="1"/>
      <w:marLeft w:val="0"/>
      <w:marRight w:val="0"/>
      <w:marTop w:val="0"/>
      <w:marBottom w:val="0"/>
      <w:divBdr>
        <w:top w:val="none" w:sz="0" w:space="0" w:color="auto"/>
        <w:left w:val="none" w:sz="0" w:space="0" w:color="auto"/>
        <w:bottom w:val="none" w:sz="0" w:space="0" w:color="auto"/>
        <w:right w:val="none" w:sz="0" w:space="0" w:color="auto"/>
      </w:divBdr>
    </w:div>
    <w:div w:id="550652294">
      <w:bodyDiv w:val="1"/>
      <w:marLeft w:val="0"/>
      <w:marRight w:val="0"/>
      <w:marTop w:val="0"/>
      <w:marBottom w:val="0"/>
      <w:divBdr>
        <w:top w:val="none" w:sz="0" w:space="0" w:color="auto"/>
        <w:left w:val="none" w:sz="0" w:space="0" w:color="auto"/>
        <w:bottom w:val="none" w:sz="0" w:space="0" w:color="auto"/>
        <w:right w:val="none" w:sz="0" w:space="0" w:color="auto"/>
      </w:divBdr>
      <w:divsChild>
        <w:div w:id="685445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38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5598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1990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690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7254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90276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386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276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238947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48210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361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9194874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8487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738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056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048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283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452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9604118">
      <w:bodyDiv w:val="1"/>
      <w:marLeft w:val="0"/>
      <w:marRight w:val="0"/>
      <w:marTop w:val="0"/>
      <w:marBottom w:val="0"/>
      <w:divBdr>
        <w:top w:val="none" w:sz="0" w:space="0" w:color="auto"/>
        <w:left w:val="none" w:sz="0" w:space="0" w:color="auto"/>
        <w:bottom w:val="none" w:sz="0" w:space="0" w:color="auto"/>
        <w:right w:val="none" w:sz="0" w:space="0" w:color="auto"/>
      </w:divBdr>
    </w:div>
    <w:div w:id="674500587">
      <w:bodyDiv w:val="1"/>
      <w:marLeft w:val="0"/>
      <w:marRight w:val="0"/>
      <w:marTop w:val="0"/>
      <w:marBottom w:val="0"/>
      <w:divBdr>
        <w:top w:val="none" w:sz="0" w:space="0" w:color="auto"/>
        <w:left w:val="none" w:sz="0" w:space="0" w:color="auto"/>
        <w:bottom w:val="none" w:sz="0" w:space="0" w:color="auto"/>
        <w:right w:val="none" w:sz="0" w:space="0" w:color="auto"/>
      </w:divBdr>
    </w:div>
    <w:div w:id="750195613">
      <w:bodyDiv w:val="1"/>
      <w:marLeft w:val="0"/>
      <w:marRight w:val="0"/>
      <w:marTop w:val="0"/>
      <w:marBottom w:val="0"/>
      <w:divBdr>
        <w:top w:val="none" w:sz="0" w:space="0" w:color="auto"/>
        <w:left w:val="none" w:sz="0" w:space="0" w:color="auto"/>
        <w:bottom w:val="none" w:sz="0" w:space="0" w:color="auto"/>
        <w:right w:val="none" w:sz="0" w:space="0" w:color="auto"/>
      </w:divBdr>
    </w:div>
    <w:div w:id="1163858176">
      <w:bodyDiv w:val="1"/>
      <w:marLeft w:val="0"/>
      <w:marRight w:val="0"/>
      <w:marTop w:val="0"/>
      <w:marBottom w:val="0"/>
      <w:divBdr>
        <w:top w:val="none" w:sz="0" w:space="0" w:color="auto"/>
        <w:left w:val="none" w:sz="0" w:space="0" w:color="auto"/>
        <w:bottom w:val="none" w:sz="0" w:space="0" w:color="auto"/>
        <w:right w:val="none" w:sz="0" w:space="0" w:color="auto"/>
      </w:divBdr>
    </w:div>
    <w:div w:id="1311249649">
      <w:bodyDiv w:val="1"/>
      <w:marLeft w:val="0"/>
      <w:marRight w:val="0"/>
      <w:marTop w:val="0"/>
      <w:marBottom w:val="0"/>
      <w:divBdr>
        <w:top w:val="none" w:sz="0" w:space="0" w:color="auto"/>
        <w:left w:val="none" w:sz="0" w:space="0" w:color="auto"/>
        <w:bottom w:val="none" w:sz="0" w:space="0" w:color="auto"/>
        <w:right w:val="none" w:sz="0" w:space="0" w:color="auto"/>
      </w:divBdr>
    </w:div>
    <w:div w:id="1340042638">
      <w:bodyDiv w:val="1"/>
      <w:marLeft w:val="0"/>
      <w:marRight w:val="0"/>
      <w:marTop w:val="0"/>
      <w:marBottom w:val="0"/>
      <w:divBdr>
        <w:top w:val="none" w:sz="0" w:space="0" w:color="auto"/>
        <w:left w:val="none" w:sz="0" w:space="0" w:color="auto"/>
        <w:bottom w:val="none" w:sz="0" w:space="0" w:color="auto"/>
        <w:right w:val="none" w:sz="0" w:space="0" w:color="auto"/>
      </w:divBdr>
    </w:div>
    <w:div w:id="1396391759">
      <w:bodyDiv w:val="1"/>
      <w:marLeft w:val="0"/>
      <w:marRight w:val="0"/>
      <w:marTop w:val="0"/>
      <w:marBottom w:val="0"/>
      <w:divBdr>
        <w:top w:val="none" w:sz="0" w:space="0" w:color="auto"/>
        <w:left w:val="none" w:sz="0" w:space="0" w:color="auto"/>
        <w:bottom w:val="none" w:sz="0" w:space="0" w:color="auto"/>
        <w:right w:val="none" w:sz="0" w:space="0" w:color="auto"/>
      </w:divBdr>
      <w:divsChild>
        <w:div w:id="183783977">
          <w:blockQuote w:val="1"/>
          <w:marLeft w:val="720"/>
          <w:marRight w:val="720"/>
          <w:marTop w:val="100"/>
          <w:marBottom w:val="100"/>
          <w:divBdr>
            <w:top w:val="none" w:sz="0" w:space="0" w:color="auto"/>
            <w:left w:val="none" w:sz="0" w:space="0" w:color="auto"/>
            <w:bottom w:val="none" w:sz="0" w:space="0" w:color="auto"/>
            <w:right w:val="none" w:sz="0" w:space="0" w:color="auto"/>
          </w:divBdr>
        </w:div>
        <w:div w:id="370110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300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0817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500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35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1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8158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03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44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842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0103506">
      <w:bodyDiv w:val="1"/>
      <w:marLeft w:val="0"/>
      <w:marRight w:val="0"/>
      <w:marTop w:val="0"/>
      <w:marBottom w:val="0"/>
      <w:divBdr>
        <w:top w:val="none" w:sz="0" w:space="0" w:color="auto"/>
        <w:left w:val="none" w:sz="0" w:space="0" w:color="auto"/>
        <w:bottom w:val="none" w:sz="0" w:space="0" w:color="auto"/>
        <w:right w:val="none" w:sz="0" w:space="0" w:color="auto"/>
      </w:divBdr>
    </w:div>
    <w:div w:id="1783186377">
      <w:bodyDiv w:val="1"/>
      <w:marLeft w:val="0"/>
      <w:marRight w:val="0"/>
      <w:marTop w:val="0"/>
      <w:marBottom w:val="0"/>
      <w:divBdr>
        <w:top w:val="none" w:sz="0" w:space="0" w:color="auto"/>
        <w:left w:val="none" w:sz="0" w:space="0" w:color="auto"/>
        <w:bottom w:val="none" w:sz="0" w:space="0" w:color="auto"/>
        <w:right w:val="none" w:sz="0" w:space="0" w:color="auto"/>
      </w:divBdr>
    </w:div>
    <w:div w:id="2034836828">
      <w:bodyDiv w:val="1"/>
      <w:marLeft w:val="0"/>
      <w:marRight w:val="0"/>
      <w:marTop w:val="0"/>
      <w:marBottom w:val="0"/>
      <w:divBdr>
        <w:top w:val="none" w:sz="0" w:space="0" w:color="auto"/>
        <w:left w:val="none" w:sz="0" w:space="0" w:color="auto"/>
        <w:bottom w:val="none" w:sz="0" w:space="0" w:color="auto"/>
        <w:right w:val="none" w:sz="0" w:space="0" w:color="auto"/>
      </w:divBdr>
    </w:div>
    <w:div w:id="205168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F775D-B866-41E3-BBDC-8665B8B00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4554</TotalTime>
  <Pages>5</Pages>
  <Words>1540</Words>
  <Characters>8781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Terrance</dc:creator>
  <cp:keywords/>
  <cp:lastModifiedBy>Terrance</cp:lastModifiedBy>
  <cp:revision>13</cp:revision>
  <dcterms:created xsi:type="dcterms:W3CDTF">2024-12-07T21:36:00Z</dcterms:created>
  <dcterms:modified xsi:type="dcterms:W3CDTF">2025-01-19T03:09:00Z</dcterms:modified>
</cp:coreProperties>
</file>